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6428F" w:rsidRPr="002C1E91" w:rsidRDefault="0086428F" w:rsidP="0086428F">
      <w:pPr>
        <w:overflowPunct w:val="0"/>
        <w:autoSpaceDE w:val="0"/>
        <w:autoSpaceDN w:val="0"/>
        <w:adjustRightInd w:val="0"/>
        <w:spacing w:before="120" w:after="120" w:line="360" w:lineRule="atLeast"/>
        <w:ind w:left="84"/>
        <w:jc w:val="center"/>
        <w:textAlignment w:val="baseline"/>
        <w:rPr>
          <w:rFonts w:ascii="David" w:hAnsi="David" w:cs="David"/>
          <w:b/>
          <w:bCs/>
          <w:color w:val="080908"/>
          <w:sz w:val="30"/>
          <w:szCs w:val="30"/>
          <w:u w:val="single"/>
          <w:rtl/>
          <w:lang w:eastAsia="he-IL"/>
        </w:rPr>
      </w:pPr>
      <w:bookmarkStart w:id="0" w:name="_Hlk148523852"/>
      <w:r w:rsidRPr="002C1E91">
        <w:rPr>
          <w:rFonts w:ascii="David" w:hAnsi="David" w:cs="David" w:hint="eastAsia"/>
          <w:b/>
          <w:bCs/>
          <w:color w:val="080908"/>
          <w:sz w:val="30"/>
          <w:szCs w:val="30"/>
          <w:u w:val="single"/>
          <w:rtl/>
          <w:lang w:eastAsia="he-IL"/>
        </w:rPr>
        <w:t>מכרז</w:t>
      </w:r>
      <w:r w:rsidRPr="002C1E91">
        <w:rPr>
          <w:rFonts w:ascii="David" w:hAnsi="David" w:cs="David"/>
          <w:b/>
          <w:bCs/>
          <w:color w:val="080908"/>
          <w:sz w:val="30"/>
          <w:szCs w:val="30"/>
          <w:u w:val="single"/>
          <w:rtl/>
          <w:lang w:eastAsia="he-IL"/>
        </w:rPr>
        <w:t xml:space="preserve"> </w:t>
      </w:r>
      <w:r w:rsidRPr="002C1E91">
        <w:rPr>
          <w:rFonts w:ascii="David" w:hAnsi="David" w:cs="David" w:hint="eastAsia"/>
          <w:b/>
          <w:bCs/>
          <w:color w:val="080908"/>
          <w:sz w:val="30"/>
          <w:szCs w:val="30"/>
          <w:u w:val="single"/>
          <w:rtl/>
          <w:lang w:eastAsia="he-IL"/>
        </w:rPr>
        <w:t>פומבי</w:t>
      </w:r>
      <w:r w:rsidRPr="002C1E91">
        <w:rPr>
          <w:rFonts w:ascii="David" w:hAnsi="David" w:cs="David" w:hint="cs"/>
          <w:b/>
          <w:bCs/>
          <w:color w:val="080908"/>
          <w:sz w:val="30"/>
          <w:szCs w:val="30"/>
          <w:u w:val="single"/>
          <w:rtl/>
          <w:lang w:eastAsia="he-IL"/>
        </w:rPr>
        <w:t xml:space="preserve"> מס' 11/23  </w:t>
      </w:r>
    </w:p>
    <w:p w:rsidR="0086428F" w:rsidRPr="002C1E91" w:rsidRDefault="0086428F" w:rsidP="0086428F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26"/>
          <w:szCs w:val="26"/>
          <w:u w:val="single"/>
          <w:rtl/>
          <w:lang w:eastAsia="he-IL"/>
        </w:rPr>
      </w:pPr>
      <w:r w:rsidRPr="002C1E91">
        <w:rPr>
          <w:rFonts w:ascii="David" w:hAnsi="David" w:cs="David" w:hint="cs"/>
          <w:b/>
          <w:bCs/>
          <w:color w:val="080908"/>
          <w:sz w:val="26"/>
          <w:szCs w:val="26"/>
          <w:u w:val="single"/>
          <w:rtl/>
          <w:lang w:eastAsia="he-IL"/>
        </w:rPr>
        <w:t xml:space="preserve">לקבלת </w:t>
      </w:r>
      <w:bookmarkStart w:id="1" w:name="_Hlk142485011"/>
      <w:r w:rsidRPr="002C1E91">
        <w:rPr>
          <w:rFonts w:ascii="David" w:hAnsi="David" w:cs="David" w:hint="cs"/>
          <w:b/>
          <w:bCs/>
          <w:color w:val="080908"/>
          <w:sz w:val="26"/>
          <w:szCs w:val="26"/>
          <w:u w:val="single"/>
          <w:rtl/>
          <w:lang w:eastAsia="he-IL"/>
        </w:rPr>
        <w:t xml:space="preserve">שירותי </w:t>
      </w:r>
      <w:r w:rsidRPr="002C1E91">
        <w:rPr>
          <w:rFonts w:ascii="David" w:hAnsi="David" w:cs="David"/>
          <w:b/>
          <w:bCs/>
          <w:color w:val="080908"/>
          <w:sz w:val="26"/>
          <w:szCs w:val="26"/>
          <w:u w:val="single"/>
          <w:rtl/>
          <w:lang w:eastAsia="he-IL"/>
        </w:rPr>
        <w:t>בודקים ומליווים מקצועיים בתחום השיווק הבינלאומי</w:t>
      </w:r>
      <w:bookmarkEnd w:id="1"/>
      <w:r w:rsidRPr="002C1E91">
        <w:rPr>
          <w:rFonts w:ascii="David" w:hAnsi="David" w:cs="David"/>
          <w:b/>
          <w:bCs/>
          <w:color w:val="080908"/>
          <w:sz w:val="26"/>
          <w:szCs w:val="26"/>
          <w:u w:val="single"/>
          <w:rtl/>
          <w:lang w:eastAsia="he-IL"/>
        </w:rPr>
        <w:t>:</w:t>
      </w:r>
    </w:p>
    <w:p w:rsidR="0086428F" w:rsidRPr="002C1E91" w:rsidRDefault="0086428F" w:rsidP="0086428F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26"/>
          <w:szCs w:val="26"/>
          <w:u w:val="single"/>
          <w:rtl/>
          <w:lang w:eastAsia="he-IL"/>
        </w:rPr>
      </w:pPr>
      <w:bookmarkStart w:id="2" w:name="_Hlk142485034"/>
      <w:bookmarkEnd w:id="0"/>
      <w:r w:rsidRPr="002C1E91">
        <w:rPr>
          <w:rFonts w:ascii="David" w:hAnsi="David" w:cs="David"/>
          <w:b/>
          <w:bCs/>
          <w:color w:val="080908"/>
          <w:sz w:val="26"/>
          <w:szCs w:val="26"/>
          <w:u w:val="single"/>
          <w:rtl/>
          <w:lang w:eastAsia="he-IL"/>
        </w:rPr>
        <w:t>אשכול 1-יועצים לליווי מעקב ובקרה</w:t>
      </w:r>
    </w:p>
    <w:p w:rsidR="0086428F" w:rsidRPr="002C1E91" w:rsidRDefault="0086428F" w:rsidP="0086428F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26"/>
          <w:szCs w:val="26"/>
          <w:u w:val="single"/>
          <w:rtl/>
          <w:lang w:eastAsia="he-IL"/>
        </w:rPr>
      </w:pPr>
      <w:r w:rsidRPr="002C1E91">
        <w:rPr>
          <w:rFonts w:ascii="David" w:hAnsi="David" w:cs="David"/>
          <w:b/>
          <w:bCs/>
          <w:color w:val="080908"/>
          <w:sz w:val="26"/>
          <w:szCs w:val="26"/>
          <w:u w:val="single"/>
          <w:rtl/>
          <w:lang w:eastAsia="he-IL"/>
        </w:rPr>
        <w:t>אשכול 2- בודקים מקצועיים וכלכליים</w:t>
      </w:r>
    </w:p>
    <w:p w:rsidR="0086428F" w:rsidRPr="002C1E91" w:rsidRDefault="0086428F" w:rsidP="0086428F">
      <w:pPr>
        <w:spacing w:line="360" w:lineRule="atLeast"/>
        <w:jc w:val="center"/>
        <w:rPr>
          <w:rFonts w:ascii="David" w:hAnsi="David" w:cs="David"/>
          <w:color w:val="080908"/>
          <w:sz w:val="24"/>
          <w:szCs w:val="24"/>
          <w:rtl/>
        </w:rPr>
      </w:pPr>
      <w:r w:rsidRPr="002C1E91">
        <w:rPr>
          <w:rFonts w:ascii="David" w:hAnsi="David" w:cs="David"/>
          <w:b/>
          <w:bCs/>
          <w:color w:val="080908"/>
          <w:sz w:val="26"/>
          <w:szCs w:val="26"/>
          <w:u w:val="single"/>
          <w:rtl/>
          <w:lang w:eastAsia="he-IL"/>
        </w:rPr>
        <w:t>אשכול 3- מרכזי תחום בדיקות</w:t>
      </w:r>
      <w:bookmarkEnd w:id="2"/>
    </w:p>
    <w:p w:rsidR="0086428F" w:rsidRPr="002C1E91" w:rsidRDefault="0086428F" w:rsidP="0086428F">
      <w:pPr>
        <w:spacing w:line="360" w:lineRule="atLeast"/>
        <w:jc w:val="center"/>
        <w:rPr>
          <w:rFonts w:ascii="David" w:hAnsi="David" w:cs="David"/>
          <w:color w:val="080908"/>
          <w:sz w:val="24"/>
          <w:szCs w:val="24"/>
          <w:rtl/>
        </w:rPr>
      </w:pPr>
    </w:p>
    <w:p w:rsidR="0086428F" w:rsidRPr="0086428F" w:rsidRDefault="0086428F" w:rsidP="0086428F">
      <w:pPr>
        <w:spacing w:line="360" w:lineRule="atLeast"/>
        <w:jc w:val="center"/>
        <w:rPr>
          <w:rFonts w:ascii="David" w:hAnsi="David" w:cs="David"/>
          <w:b/>
          <w:bCs/>
          <w:color w:val="080908"/>
          <w:sz w:val="32"/>
          <w:szCs w:val="32"/>
          <w:u w:val="single"/>
          <w:rtl/>
          <w:lang w:eastAsia="he-IL"/>
        </w:rPr>
      </w:pPr>
      <w:r w:rsidRPr="0086428F">
        <w:rPr>
          <w:rFonts w:ascii="David" w:hAnsi="David" w:cs="David" w:hint="cs"/>
          <w:b/>
          <w:bCs/>
          <w:color w:val="080908"/>
          <w:sz w:val="32"/>
          <w:szCs w:val="32"/>
          <w:u w:val="single"/>
          <w:rtl/>
          <w:lang w:eastAsia="he-IL"/>
        </w:rPr>
        <w:t>דחיית מועדים</w:t>
      </w:r>
    </w:p>
    <w:p w:rsidR="0086428F" w:rsidRPr="002C1E91" w:rsidRDefault="0086428F" w:rsidP="0086428F">
      <w:pPr>
        <w:spacing w:line="360" w:lineRule="atLeast"/>
        <w:jc w:val="center"/>
        <w:rPr>
          <w:rFonts w:ascii="David" w:hAnsi="David" w:cs="David"/>
          <w:b/>
          <w:bCs/>
          <w:color w:val="080908"/>
          <w:sz w:val="26"/>
          <w:szCs w:val="26"/>
          <w:u w:val="single"/>
          <w:rtl/>
          <w:lang w:eastAsia="he-IL"/>
        </w:rPr>
      </w:pPr>
    </w:p>
    <w:p w:rsidR="00957A81" w:rsidRPr="00957A81" w:rsidRDefault="00405D53" w:rsidP="00907EB2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ועדת </w:t>
      </w:r>
      <w:r w:rsidR="00957A81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המכרזים בישיבתה מיום 18.10.2023 החליטה לדחות את מועדי </w:t>
      </w:r>
      <w:r w:rsidR="00907EB2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המכרז האמור</w:t>
      </w:r>
      <w:r w:rsidR="00F24EF6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,</w:t>
      </w:r>
      <w:bookmarkStart w:id="3" w:name="_GoBack"/>
      <w:bookmarkEnd w:id="3"/>
      <w:r w:rsidR="00907EB2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כמפורט להלן:</w:t>
      </w:r>
    </w:p>
    <w:p w:rsidR="0086428F" w:rsidRPr="0086428F" w:rsidRDefault="0086428F" w:rsidP="0086428F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86428F" w:rsidRDefault="0086428F" w:rsidP="0086428F">
      <w:pPr>
        <w:spacing w:after="0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 w:rsidRPr="0086428F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מועד </w:t>
      </w:r>
      <w:r w:rsidRPr="0086428F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האחרון ל</w:t>
      </w:r>
      <w:r w:rsidRPr="0086428F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פרסום </w:t>
      </w:r>
      <w:r w:rsidRPr="0086428F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מענה </w:t>
      </w:r>
      <w:r w:rsidRPr="0086428F">
        <w:rPr>
          <w:rFonts w:ascii="Times New Roman" w:hAnsi="Times New Roman" w:cs="David"/>
          <w:noProof/>
          <w:sz w:val="20"/>
          <w:szCs w:val="28"/>
          <w:rtl/>
          <w:lang w:eastAsia="he-IL"/>
        </w:rPr>
        <w:t>השאלות והתשובות</w:t>
      </w:r>
      <w:r w:rsidRPr="0086428F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נקבע ליום ראשון,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י"ג כסלו התשפ"ד</w:t>
      </w:r>
      <w:r w:rsidRPr="0086428F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 </w:t>
      </w:r>
      <w:r w:rsidRPr="0086428F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26.11</w:t>
      </w:r>
      <w:r w:rsidRPr="0086428F">
        <w:rPr>
          <w:rFonts w:ascii="Times New Roman" w:hAnsi="Times New Roman" w:cs="David"/>
          <w:noProof/>
          <w:sz w:val="20"/>
          <w:szCs w:val="28"/>
          <w:rtl/>
          <w:lang w:eastAsia="he-IL"/>
        </w:rPr>
        <w:t>.23</w:t>
      </w:r>
      <w:r w:rsidRPr="0086428F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.</w:t>
      </w:r>
    </w:p>
    <w:p w:rsidR="0086428F" w:rsidRPr="0086428F" w:rsidRDefault="0086428F" w:rsidP="0086428F">
      <w:pPr>
        <w:spacing w:after="0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86428F" w:rsidRPr="0086428F" w:rsidRDefault="0086428F" w:rsidP="0086428F">
      <w:pPr>
        <w:spacing w:after="0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 w:rsidRPr="0086428F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מועד האחרון </w:t>
      </w:r>
      <w:r w:rsidRPr="0086428F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להגשת הצעות </w:t>
      </w:r>
      <w:r w:rsidRPr="0086428F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 נקבע ליום</w:t>
      </w:r>
      <w:r w:rsidRPr="0086428F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ראשון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ה' טבת, התשפ"ד 17.12.2023</w:t>
      </w:r>
      <w:r w:rsidRPr="0086428F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, עד השעה 12:00</w:t>
      </w:r>
      <w:r w:rsidRPr="0086428F">
        <w:rPr>
          <w:rFonts w:ascii="Times New Roman" w:hAnsi="Times New Roman" w:cs="David"/>
          <w:noProof/>
          <w:sz w:val="20"/>
          <w:szCs w:val="28"/>
          <w:rtl/>
          <w:lang w:eastAsia="he-IL"/>
        </w:rPr>
        <w:t>.</w:t>
      </w:r>
    </w:p>
    <w:p w:rsidR="0086428F" w:rsidRPr="002C1E91" w:rsidRDefault="0086428F" w:rsidP="0086428F">
      <w:pPr>
        <w:spacing w:line="360" w:lineRule="atLeast"/>
        <w:rPr>
          <w:rFonts w:ascii="David" w:hAnsi="David" w:cs="David"/>
          <w:b/>
          <w:bCs/>
          <w:color w:val="080908"/>
          <w:sz w:val="26"/>
          <w:szCs w:val="26"/>
          <w:u w:val="single"/>
          <w:rtl/>
          <w:lang w:eastAsia="he-IL"/>
        </w:rPr>
      </w:pPr>
    </w:p>
    <w:p w:rsidR="00B06184" w:rsidRDefault="00B06184" w:rsidP="00942331">
      <w:pPr>
        <w:spacing w:line="240" w:lineRule="auto"/>
        <w:rPr>
          <w:rtl/>
        </w:rPr>
      </w:pPr>
    </w:p>
    <w:sectPr w:rsidR="00B06184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DE5324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244998"/>
    <w:rsid w:val="002E27D4"/>
    <w:rsid w:val="00307C3B"/>
    <w:rsid w:val="00340B09"/>
    <w:rsid w:val="003F3206"/>
    <w:rsid w:val="00405D53"/>
    <w:rsid w:val="00456A92"/>
    <w:rsid w:val="005233B9"/>
    <w:rsid w:val="00524C9A"/>
    <w:rsid w:val="00566990"/>
    <w:rsid w:val="006D3201"/>
    <w:rsid w:val="0086428F"/>
    <w:rsid w:val="00907EB2"/>
    <w:rsid w:val="00942331"/>
    <w:rsid w:val="00957A81"/>
    <w:rsid w:val="00B06184"/>
    <w:rsid w:val="00B75809"/>
    <w:rsid w:val="00CD4644"/>
    <w:rsid w:val="00CD69F7"/>
    <w:rsid w:val="00DD48D9"/>
    <w:rsid w:val="00DE5324"/>
    <w:rsid w:val="00E306A9"/>
    <w:rsid w:val="00E32F06"/>
    <w:rsid w:val="00EB5BFF"/>
    <w:rsid w:val="00F132E8"/>
    <w:rsid w:val="00F24EF6"/>
    <w:rsid w:val="00FD42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306EDA2B"/>
  <w15:docId w15:val="{78F42C7D-8631-4D88-B378-A5B2B65A2C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74</Words>
  <Characters>375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2</cp:revision>
  <cp:lastPrinted>2023-10-18T09:19:00Z</cp:lastPrinted>
  <dcterms:created xsi:type="dcterms:W3CDTF">2023-10-18T09:22:00Z</dcterms:created>
  <dcterms:modified xsi:type="dcterms:W3CDTF">2023-10-18T09:22:00Z</dcterms:modified>
</cp:coreProperties>
</file>